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5019BBC2" w:rsidR="00DF3965" w:rsidRPr="00283B76" w:rsidRDefault="001B5450">
      <w:pPr>
        <w:jc w:val="center"/>
        <w:rPr>
          <w:rFonts w:ascii="Arial" w:hAnsi="Arial" w:cs="Arial"/>
          <w:b/>
          <w:bCs/>
        </w:rPr>
      </w:pPr>
      <w:r>
        <w:rPr>
          <w:rFonts w:ascii="Arial" w:hAnsi="Arial" w:cs="Arial"/>
          <w:b/>
          <w:bCs/>
        </w:rPr>
        <w:t xml:space="preserve">Zalalövő Város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0644DB05" w:rsidR="00B25294" w:rsidRDefault="00B25294" w:rsidP="002B4481">
      <w:pPr>
        <w:jc w:val="both"/>
        <w:rPr>
          <w:rFonts w:ascii="Arial" w:hAnsi="Arial" w:cs="Arial"/>
          <w:sz w:val="22"/>
          <w:szCs w:val="22"/>
        </w:rPr>
      </w:pPr>
    </w:p>
    <w:p w14:paraId="1A93049E" w14:textId="77777777" w:rsidR="001B5450" w:rsidRDefault="001B5450"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BE173B"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lastRenderedPageBreak/>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02E5955B" w14:textId="5D2C8748" w:rsidR="001B5450" w:rsidRPr="001B5450" w:rsidRDefault="00DF3965" w:rsidP="001B5450">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r>
      <w:r w:rsidR="001B5450" w:rsidRPr="001B5450">
        <w:rPr>
          <w:rFonts w:ascii="Arial" w:hAnsi="Arial" w:cs="Arial"/>
          <w:b/>
          <w:bCs/>
        </w:rPr>
        <w:t xml:space="preserve">A szociális rászorultság igazolására, </w:t>
      </w:r>
      <w:r w:rsidR="001B5450" w:rsidRPr="001B5450">
        <w:rPr>
          <w:rFonts w:ascii="Arial" w:hAnsi="Arial" w:cs="Arial"/>
          <w:b/>
          <w:bCs/>
          <w:color w:val="000000"/>
        </w:rPr>
        <w:t xml:space="preserve">Zalalövő Város Önkormányzatának szabályzata alapján a pályázathoz mellékletként csatolni kell: </w:t>
      </w:r>
    </w:p>
    <w:p w14:paraId="3C9F6F5E" w14:textId="77777777" w:rsidR="001B5450" w:rsidRPr="001B5450" w:rsidRDefault="001B5450" w:rsidP="001B5450">
      <w:pPr>
        <w:numPr>
          <w:ilvl w:val="1"/>
          <w:numId w:val="22"/>
        </w:numPr>
        <w:jc w:val="both"/>
        <w:rPr>
          <w:rFonts w:ascii="Arial" w:hAnsi="Arial" w:cs="Arial"/>
          <w:b/>
          <w:bCs/>
          <w:color w:val="000000"/>
        </w:rPr>
      </w:pPr>
      <w:r w:rsidRPr="001B5450">
        <w:rPr>
          <w:rFonts w:ascii="Arial" w:hAnsi="Arial" w:cs="Arial"/>
          <w:b/>
          <w:bCs/>
          <w:color w:val="000000"/>
        </w:rPr>
        <w:t>azon személyek iskolalátogatási igazolását, akiknek önkormányzat által elismert havi kiadását a kérelmező az állandó lakhely szerinti háztartás kiadásaihoz beszámítani kéri,</w:t>
      </w:r>
    </w:p>
    <w:p w14:paraId="4B80428A" w14:textId="77777777" w:rsidR="001B5450" w:rsidRPr="001B5450" w:rsidRDefault="001B5450" w:rsidP="001B5450">
      <w:pPr>
        <w:numPr>
          <w:ilvl w:val="1"/>
          <w:numId w:val="22"/>
        </w:numPr>
        <w:jc w:val="both"/>
        <w:rPr>
          <w:rFonts w:ascii="Arial" w:hAnsi="Arial" w:cs="Arial"/>
          <w:b/>
          <w:bCs/>
          <w:color w:val="000000"/>
        </w:rPr>
      </w:pPr>
      <w:r w:rsidRPr="001B5450">
        <w:rPr>
          <w:rFonts w:ascii="Arial" w:hAnsi="Arial" w:cs="Arial"/>
          <w:b/>
          <w:bCs/>
          <w:color w:val="000000"/>
        </w:rPr>
        <w:t>az állandó lakóhely szerinti ingatlanban életvitelszerűen együtt lakó, ott bejelentett vagy tartózkodási hellyel rendelkező személyek jövedelemigazolását, nyugdíjszelvényét, ellátásra való jogosultságát megalapozó határozatát,</w:t>
      </w:r>
    </w:p>
    <w:p w14:paraId="12858D5D" w14:textId="77777777" w:rsidR="001B5450" w:rsidRPr="001B5450" w:rsidRDefault="001B5450" w:rsidP="001B5450">
      <w:pPr>
        <w:numPr>
          <w:ilvl w:val="1"/>
          <w:numId w:val="22"/>
        </w:numPr>
        <w:jc w:val="both"/>
        <w:rPr>
          <w:rFonts w:ascii="Arial" w:hAnsi="Arial" w:cs="Arial"/>
          <w:b/>
          <w:bCs/>
          <w:color w:val="000000"/>
        </w:rPr>
      </w:pPr>
      <w:r w:rsidRPr="001B5450">
        <w:rPr>
          <w:rFonts w:ascii="Arial" w:hAnsi="Arial" w:cs="Arial"/>
          <w:b/>
          <w:bCs/>
          <w:color w:val="000000"/>
        </w:rPr>
        <w:t>igazolást a kollégiumi elhelyezésről,</w:t>
      </w:r>
    </w:p>
    <w:p w14:paraId="288CEB79" w14:textId="77777777" w:rsidR="001B5450" w:rsidRPr="001B5450" w:rsidRDefault="001B5450" w:rsidP="001B5450">
      <w:pPr>
        <w:numPr>
          <w:ilvl w:val="1"/>
          <w:numId w:val="22"/>
        </w:numPr>
        <w:jc w:val="both"/>
        <w:rPr>
          <w:rFonts w:ascii="Arial" w:hAnsi="Arial" w:cs="Arial"/>
          <w:b/>
          <w:bCs/>
          <w:color w:val="000000"/>
        </w:rPr>
      </w:pPr>
      <w:r w:rsidRPr="001B5450">
        <w:rPr>
          <w:rFonts w:ascii="Arial" w:hAnsi="Arial" w:cs="Arial"/>
          <w:b/>
          <w:bCs/>
          <w:color w:val="000000"/>
        </w:rPr>
        <w:t xml:space="preserve">hozzájáruló nyilatkozatot, hogy az állandó lakóhelyen való életvitelszerű lakhatás hiányát az önkormányzat kizáró körülményként a helyszínen ellenőrizheti.  </w:t>
      </w:r>
    </w:p>
    <w:p w14:paraId="41324DC2" w14:textId="77777777" w:rsidR="001B5450" w:rsidRPr="001B5450" w:rsidRDefault="001B5450" w:rsidP="001B5450">
      <w:pPr>
        <w:jc w:val="both"/>
        <w:rPr>
          <w:rFonts w:ascii="Arial" w:hAnsi="Arial" w:cs="Arial"/>
          <w:color w:val="000000"/>
          <w:sz w:val="20"/>
          <w:szCs w:val="20"/>
        </w:rPr>
      </w:pP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58AD23C6" w14:textId="77777777" w:rsidR="001B5450" w:rsidRDefault="001B5450" w:rsidP="004E2323">
      <w:pPr>
        <w:autoSpaceDE w:val="0"/>
        <w:autoSpaceDN w:val="0"/>
        <w:adjustRightInd w:val="0"/>
        <w:jc w:val="both"/>
        <w:rPr>
          <w:rFonts w:ascii="Arial" w:hAnsi="Arial" w:cs="Arial"/>
          <w:b/>
          <w:i/>
          <w:sz w:val="22"/>
          <w:szCs w:val="22"/>
          <w:u w:val="single"/>
        </w:rPr>
      </w:pPr>
    </w:p>
    <w:p w14:paraId="02188857" w14:textId="7C68B9CF"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18F6925E" w:rsidR="00114BBC" w:rsidRDefault="00BE173B" w:rsidP="00114BBC">
      <w:pPr>
        <w:jc w:val="both"/>
        <w:rPr>
          <w:rFonts w:ascii="Arial" w:hAnsi="Arial" w:cs="Arial"/>
          <w:sz w:val="22"/>
          <w:szCs w:val="22"/>
        </w:rPr>
      </w:pPr>
      <w:r w:rsidRPr="00FD6AAE">
        <w:rPr>
          <w:rFonts w:ascii="Arial" w:hAnsi="Arial" w:cs="Arial"/>
          <w:sz w:val="22"/>
          <w:szCs w:val="22"/>
        </w:rPr>
        <w:t xml:space="preserve">A beérkezett pályázatokat </w:t>
      </w:r>
      <w:r>
        <w:rPr>
          <w:rFonts w:ascii="Arial" w:hAnsi="Arial" w:cs="Arial"/>
          <w:sz w:val="22"/>
          <w:szCs w:val="22"/>
        </w:rPr>
        <w:t xml:space="preserve">Zalalövő Város Önkormányzat Kulturális és Népjóléti </w:t>
      </w:r>
      <w:proofErr w:type="gramStart"/>
      <w:r>
        <w:rPr>
          <w:rFonts w:ascii="Arial" w:hAnsi="Arial" w:cs="Arial"/>
          <w:sz w:val="22"/>
          <w:szCs w:val="22"/>
        </w:rPr>
        <w:t xml:space="preserve">Bizottsága </w:t>
      </w:r>
      <w:r w:rsidRPr="00FD6AAE">
        <w:rPr>
          <w:rFonts w:ascii="Arial" w:hAnsi="Arial" w:cs="Arial"/>
          <w:sz w:val="22"/>
          <w:szCs w:val="22"/>
        </w:rPr>
        <w:t xml:space="preserve"> bírálja</w:t>
      </w:r>
      <w:proofErr w:type="gramEnd"/>
      <w:r w:rsidRPr="00FD6AAE">
        <w:rPr>
          <w:rFonts w:ascii="Arial" w:hAnsi="Arial" w:cs="Arial"/>
          <w:sz w:val="22"/>
          <w:szCs w:val="22"/>
        </w:rPr>
        <w:t xml:space="preserve"> el 20</w:t>
      </w:r>
      <w:r>
        <w:rPr>
          <w:rFonts w:ascii="Arial" w:hAnsi="Arial" w:cs="Arial"/>
          <w:sz w:val="22"/>
          <w:szCs w:val="22"/>
        </w:rPr>
        <w:t>20</w:t>
      </w:r>
      <w:r w:rsidRPr="00FD6AAE">
        <w:rPr>
          <w:rFonts w:ascii="Arial" w:hAnsi="Arial" w:cs="Arial"/>
          <w:sz w:val="22"/>
          <w:szCs w:val="22"/>
        </w:rPr>
        <w:t xml:space="preserve">. december </w:t>
      </w:r>
      <w:r>
        <w:rPr>
          <w:rFonts w:ascii="Arial" w:hAnsi="Arial" w:cs="Arial"/>
          <w:sz w:val="22"/>
          <w:szCs w:val="22"/>
        </w:rPr>
        <w:t>4</w:t>
      </w:r>
      <w:r w:rsidRPr="00FD6AAE">
        <w:rPr>
          <w:rFonts w:ascii="Arial" w:hAnsi="Arial" w:cs="Arial"/>
          <w:sz w:val="22"/>
          <w:szCs w:val="22"/>
        </w:rPr>
        <w:t>-ig</w:t>
      </w:r>
      <w:r w:rsidR="00114BBC" w:rsidRPr="00FD6AAE">
        <w:rPr>
          <w:rFonts w:ascii="Arial" w:hAnsi="Arial" w:cs="Arial"/>
          <w:sz w:val="22"/>
          <w:szCs w:val="22"/>
        </w:rPr>
        <w:t>:</w:t>
      </w:r>
    </w:p>
    <w:p w14:paraId="08F21467" w14:textId="77777777" w:rsidR="00114BBC" w:rsidRDefault="00114BBC" w:rsidP="00114BBC">
      <w:pPr>
        <w:jc w:val="both"/>
        <w:rPr>
          <w:rFonts w:ascii="Arial" w:hAnsi="Arial" w:cs="Arial"/>
          <w:sz w:val="22"/>
          <w:szCs w:val="22"/>
        </w:rPr>
      </w:pPr>
    </w:p>
    <w:p w14:paraId="4C0433F7" w14:textId="1B3A37C4"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határidő: </w:t>
      </w:r>
      <w:r w:rsidR="00BE173B">
        <w:rPr>
          <w:rFonts w:ascii="Arial" w:hAnsi="Arial" w:cs="Arial"/>
          <w:sz w:val="22"/>
          <w:szCs w:val="22"/>
        </w:rPr>
        <w:t xml:space="preserve">2020. november 25. </w:t>
      </w:r>
      <w:r w:rsidR="00114BBC" w:rsidRPr="00005A68">
        <w:rPr>
          <w:rFonts w:ascii="Arial" w:hAnsi="Arial" w:cs="Arial"/>
          <w:sz w:val="22"/>
          <w:szCs w:val="22"/>
        </w:rPr>
        <w:t>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27723" w14:textId="77777777" w:rsidR="00BC7551" w:rsidRDefault="00BC7551" w:rsidP="00F51BB6">
      <w:r>
        <w:separator/>
      </w:r>
    </w:p>
  </w:endnote>
  <w:endnote w:type="continuationSeparator" w:id="0">
    <w:p w14:paraId="2BDB8EE4" w14:textId="77777777" w:rsidR="00BC7551" w:rsidRDefault="00BC755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AEFDB" w14:textId="77777777" w:rsidR="00BC7551" w:rsidRDefault="00BC7551" w:rsidP="00F51BB6">
      <w:r>
        <w:separator/>
      </w:r>
    </w:p>
  </w:footnote>
  <w:footnote w:type="continuationSeparator" w:id="0">
    <w:p w14:paraId="1EEE2B72" w14:textId="77777777" w:rsidR="00BC7551" w:rsidRDefault="00BC7551"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AB72F2"/>
    <w:multiLevelType w:val="hybridMultilevel"/>
    <w:tmpl w:val="A7560F50"/>
    <w:lvl w:ilvl="0" w:tplc="F240434E">
      <w:start w:val="1"/>
      <w:numFmt w:val="bullet"/>
      <w:lvlText w:val=""/>
      <w:lvlJc w:val="left"/>
      <w:pPr>
        <w:ind w:left="720" w:hanging="360"/>
      </w:pPr>
      <w:rPr>
        <w:rFonts w:ascii="Symbol" w:hAnsi="Symbol" w:hint="default"/>
      </w:rPr>
    </w:lvl>
    <w:lvl w:ilvl="1" w:tplc="F240434E">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0"/>
  </w:num>
  <w:num w:numId="5">
    <w:abstractNumId w:val="12"/>
  </w:num>
  <w:num w:numId="6">
    <w:abstractNumId w:val="2"/>
  </w:num>
  <w:num w:numId="7">
    <w:abstractNumId w:val="4"/>
  </w:num>
  <w:num w:numId="8">
    <w:abstractNumId w:val="17"/>
  </w:num>
  <w:num w:numId="9">
    <w:abstractNumId w:val="1"/>
  </w:num>
  <w:num w:numId="10">
    <w:abstractNumId w:val="15"/>
  </w:num>
  <w:num w:numId="11">
    <w:abstractNumId w:val="8"/>
  </w:num>
  <w:num w:numId="12">
    <w:abstractNumId w:val="18"/>
  </w:num>
  <w:num w:numId="13">
    <w:abstractNumId w:val="19"/>
  </w:num>
  <w:num w:numId="14">
    <w:abstractNumId w:val="5"/>
  </w:num>
  <w:num w:numId="15">
    <w:abstractNumId w:val="14"/>
  </w:num>
  <w:num w:numId="16">
    <w:abstractNumId w:val="0"/>
  </w:num>
  <w:num w:numId="17">
    <w:abstractNumId w:val="6"/>
  </w:num>
  <w:num w:numId="18">
    <w:abstractNumId w:val="13"/>
  </w:num>
  <w:num w:numId="19">
    <w:abstractNumId w:val="16"/>
  </w:num>
  <w:num w:numId="20">
    <w:abstractNumId w:val="9"/>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5450"/>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B7005"/>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73B"/>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4C25-F166-44D6-966E-619288CE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2888</Words>
  <Characters>21413</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24253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Hoffman Judit</cp:lastModifiedBy>
  <cp:revision>4</cp:revision>
  <cp:lastPrinted>2016-07-19T09:32:00Z</cp:lastPrinted>
  <dcterms:created xsi:type="dcterms:W3CDTF">2020-09-14T07:18:00Z</dcterms:created>
  <dcterms:modified xsi:type="dcterms:W3CDTF">2020-09-30T08:36:00Z</dcterms:modified>
</cp:coreProperties>
</file>